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B30" w:rsidRPr="00B84CA7" w:rsidRDefault="00855B30" w:rsidP="00855B30">
      <w:pPr>
        <w:jc w:val="right"/>
        <w:rPr>
          <w:b/>
          <w:bCs/>
          <w:sz w:val="26"/>
          <w:szCs w:val="26"/>
        </w:rPr>
      </w:pPr>
      <w:r w:rsidRPr="00B84CA7">
        <w:rPr>
          <w:b/>
          <w:bCs/>
          <w:sz w:val="26"/>
          <w:szCs w:val="26"/>
        </w:rPr>
        <w:t>Приложение №</w:t>
      </w:r>
      <w:r w:rsidRPr="00855B30">
        <w:rPr>
          <w:b/>
          <w:bCs/>
          <w:sz w:val="26"/>
          <w:szCs w:val="26"/>
        </w:rPr>
        <w:t>5</w:t>
      </w:r>
      <w:r w:rsidRPr="00B84CA7">
        <w:rPr>
          <w:b/>
          <w:bCs/>
          <w:sz w:val="26"/>
          <w:szCs w:val="26"/>
        </w:rPr>
        <w:t xml:space="preserve"> ОПРОСНЫЙ ЛИСТ</w:t>
      </w:r>
    </w:p>
    <w:p w:rsidR="00855B30" w:rsidRPr="00B84CA7" w:rsidRDefault="00855B30" w:rsidP="00855B30">
      <w:pPr>
        <w:jc w:val="right"/>
        <w:rPr>
          <w:sz w:val="26"/>
          <w:szCs w:val="26"/>
        </w:rPr>
      </w:pPr>
      <w:r w:rsidRPr="00B84CA7">
        <w:rPr>
          <w:bCs/>
          <w:sz w:val="26"/>
          <w:szCs w:val="26"/>
        </w:rPr>
        <w:t xml:space="preserve">Потребитель: </w:t>
      </w:r>
      <w:r w:rsidRPr="00B84CA7">
        <w:rPr>
          <w:sz w:val="26"/>
          <w:szCs w:val="26"/>
        </w:rPr>
        <w:t>АО «РАО ЭС Востока»</w:t>
      </w:r>
    </w:p>
    <w:p w:rsidR="00855B30" w:rsidRPr="00B84CA7" w:rsidRDefault="00855B30" w:rsidP="00855B30">
      <w:pPr>
        <w:jc w:val="right"/>
        <w:rPr>
          <w:b/>
          <w:sz w:val="26"/>
          <w:szCs w:val="26"/>
        </w:rPr>
      </w:pPr>
    </w:p>
    <w:p w:rsidR="00855B30" w:rsidRDefault="00855B30" w:rsidP="00855B3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846B3B">
        <w:rPr>
          <w:b/>
          <w:sz w:val="26"/>
          <w:szCs w:val="26"/>
        </w:rPr>
        <w:t xml:space="preserve">Реконструкция стационарной ячейки тип: КСО-266 №11 ЗРУ 10 </w:t>
      </w:r>
      <w:proofErr w:type="spellStart"/>
      <w:r w:rsidRPr="00846B3B">
        <w:rPr>
          <w:b/>
          <w:sz w:val="26"/>
          <w:szCs w:val="26"/>
        </w:rPr>
        <w:t>кВ</w:t>
      </w:r>
      <w:proofErr w:type="spellEnd"/>
      <w:r w:rsidRPr="00846B3B">
        <w:rPr>
          <w:b/>
          <w:sz w:val="26"/>
          <w:szCs w:val="26"/>
        </w:rPr>
        <w:t xml:space="preserve"> ПС 35/10 </w:t>
      </w:r>
      <w:proofErr w:type="spellStart"/>
      <w:r w:rsidRPr="00846B3B">
        <w:rPr>
          <w:b/>
          <w:sz w:val="26"/>
          <w:szCs w:val="26"/>
        </w:rPr>
        <w:t>кВ</w:t>
      </w:r>
      <w:proofErr w:type="spellEnd"/>
      <w:r w:rsidRPr="00846B3B">
        <w:rPr>
          <w:b/>
          <w:sz w:val="26"/>
          <w:szCs w:val="26"/>
        </w:rPr>
        <w:t xml:space="preserve"> Кислородная </w:t>
      </w:r>
      <w:r>
        <w:rPr>
          <w:b/>
          <w:sz w:val="26"/>
          <w:szCs w:val="26"/>
        </w:rPr>
        <w:t>(</w:t>
      </w:r>
      <w:r w:rsidRPr="00846B3B">
        <w:rPr>
          <w:b/>
          <w:sz w:val="26"/>
          <w:szCs w:val="26"/>
        </w:rPr>
        <w:t>Инв.№HB026331</w:t>
      </w:r>
      <w:r>
        <w:rPr>
          <w:b/>
          <w:sz w:val="26"/>
          <w:szCs w:val="26"/>
        </w:rPr>
        <w:t xml:space="preserve"> </w:t>
      </w:r>
      <w:r w:rsidRPr="00846B3B">
        <w:rPr>
          <w:b/>
          <w:sz w:val="26"/>
          <w:szCs w:val="26"/>
        </w:rPr>
        <w:t>Ячейки К-12</w:t>
      </w:r>
      <w:r>
        <w:rPr>
          <w:b/>
          <w:sz w:val="26"/>
          <w:szCs w:val="26"/>
        </w:rPr>
        <w:t>)»</w:t>
      </w:r>
    </w:p>
    <w:p w:rsidR="00855B30" w:rsidRPr="00B84CA7" w:rsidRDefault="00855B30" w:rsidP="00855B30">
      <w:pPr>
        <w:jc w:val="center"/>
        <w:rPr>
          <w:b/>
          <w:bCs/>
          <w:sz w:val="26"/>
          <w:szCs w:val="26"/>
        </w:rPr>
      </w:pPr>
      <w:r w:rsidRPr="00B84CA7"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3686"/>
      </w:tblGrid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left="142" w:right="362"/>
              <w:jc w:val="center"/>
              <w:rPr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855B30" w:rsidRPr="001A6815" w:rsidTr="00453BF5">
        <w:trPr>
          <w:trHeight w:val="139"/>
        </w:trPr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 xml:space="preserve">Договор на ТП </w:t>
            </w:r>
          </w:p>
        </w:tc>
        <w:tc>
          <w:tcPr>
            <w:tcW w:w="3686" w:type="dxa"/>
            <w:shd w:val="clear" w:color="auto" w:fill="auto"/>
          </w:tcPr>
          <w:p w:rsidR="00855B30" w:rsidRPr="00B84CA7" w:rsidRDefault="00855B30" w:rsidP="00453BF5">
            <w:pPr>
              <w:spacing w:line="276" w:lineRule="auto"/>
              <w:ind w:left="142" w:right="362"/>
              <w:jc w:val="center"/>
              <w:rPr>
                <w:sz w:val="26"/>
                <w:szCs w:val="26"/>
                <w:lang w:eastAsia="en-US"/>
              </w:rPr>
            </w:pPr>
            <w:r w:rsidRPr="00B84CA7">
              <w:rPr>
                <w:sz w:val="26"/>
                <w:szCs w:val="26"/>
                <w:lang w:eastAsia="en-US"/>
              </w:rPr>
              <w:t>№1580/ХЭС от 16.05.2018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 xml:space="preserve">Наименование подстанции </w:t>
            </w:r>
          </w:p>
        </w:tc>
        <w:tc>
          <w:tcPr>
            <w:tcW w:w="3686" w:type="dxa"/>
            <w:shd w:val="clear" w:color="auto" w:fill="auto"/>
          </w:tcPr>
          <w:p w:rsidR="00855B30" w:rsidRPr="00B84CA7" w:rsidRDefault="00855B30" w:rsidP="00453BF5">
            <w:pPr>
              <w:spacing w:line="276" w:lineRule="auto"/>
              <w:ind w:left="142" w:right="362"/>
              <w:jc w:val="center"/>
              <w:rPr>
                <w:b/>
                <w:sz w:val="26"/>
                <w:szCs w:val="26"/>
                <w:lang w:eastAsia="en-US"/>
              </w:rPr>
            </w:pPr>
            <w:r w:rsidRPr="00B84CA7">
              <w:rPr>
                <w:b/>
                <w:sz w:val="26"/>
                <w:szCs w:val="26"/>
                <w:lang w:eastAsia="en-US"/>
              </w:rPr>
              <w:t xml:space="preserve">ПС 35/10 </w:t>
            </w:r>
            <w:proofErr w:type="spellStart"/>
            <w:r w:rsidRPr="00B84CA7">
              <w:rPr>
                <w:b/>
                <w:sz w:val="26"/>
                <w:szCs w:val="26"/>
                <w:lang w:eastAsia="en-US"/>
              </w:rPr>
              <w:t>кВ</w:t>
            </w:r>
            <w:proofErr w:type="spellEnd"/>
            <w:r w:rsidRPr="00B84CA7">
              <w:rPr>
                <w:b/>
                <w:sz w:val="26"/>
                <w:szCs w:val="26"/>
                <w:lang w:eastAsia="en-US"/>
              </w:rPr>
              <w:t xml:space="preserve"> Кисл</w:t>
            </w:r>
            <w:r w:rsidRPr="00B84CA7">
              <w:rPr>
                <w:b/>
                <w:sz w:val="26"/>
                <w:szCs w:val="26"/>
                <w:lang w:eastAsia="en-US"/>
              </w:rPr>
              <w:t>о</w:t>
            </w:r>
            <w:r w:rsidRPr="00B84CA7">
              <w:rPr>
                <w:b/>
                <w:sz w:val="26"/>
                <w:szCs w:val="26"/>
                <w:lang w:eastAsia="en-US"/>
              </w:rPr>
              <w:t>родная яч.№11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 xml:space="preserve">Количество ячеек 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Порядковый номер присоединения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 w:rsidRPr="001A6815">
              <w:rPr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Назначение  шкафа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линейный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Номенклатурное обозначение шкафа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КСО-266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1A6815">
              <w:rPr>
                <w:b/>
                <w:bCs/>
                <w:sz w:val="24"/>
                <w:szCs w:val="24"/>
              </w:rPr>
              <w:t>кВ</w:t>
            </w:r>
            <w:proofErr w:type="spellEnd"/>
            <w:r w:rsidRPr="001A6815"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10кВ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 8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Выкл</w:t>
            </w:r>
            <w:r>
              <w:rPr>
                <w:b/>
                <w:bCs/>
                <w:sz w:val="24"/>
                <w:szCs w:val="24"/>
              </w:rPr>
              <w:t>ючатель:  тип, ток, напряжение,</w:t>
            </w:r>
            <w:r w:rsidRPr="001B3689">
              <w:rPr>
                <w:b/>
                <w:bCs/>
                <w:sz w:val="24"/>
                <w:szCs w:val="24"/>
              </w:rPr>
              <w:t xml:space="preserve"> </w:t>
            </w:r>
            <w:r w:rsidRPr="001A6815">
              <w:rPr>
                <w:b/>
                <w:bCs/>
                <w:sz w:val="24"/>
                <w:szCs w:val="24"/>
              </w:rPr>
              <w:t>клим</w:t>
            </w:r>
            <w:r w:rsidRPr="001A6815">
              <w:rPr>
                <w:b/>
                <w:bCs/>
                <w:sz w:val="24"/>
                <w:szCs w:val="24"/>
              </w:rPr>
              <w:t>а</w:t>
            </w:r>
            <w:r w:rsidRPr="001A6815">
              <w:rPr>
                <w:b/>
                <w:bCs/>
                <w:sz w:val="24"/>
                <w:szCs w:val="24"/>
              </w:rPr>
              <w:t>тическое исполнение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</w:rPr>
              <w:t>ВВР-10-20/630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 9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Разъединитель (Тип, количество)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3E0E6B">
              <w:rPr>
                <w:sz w:val="24"/>
                <w:szCs w:val="24"/>
                <w:lang w:eastAsia="en-US"/>
              </w:rPr>
              <w:t>РВ-10-630 УХЛ2 с приводом ПР10-1шт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10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ТЛК-СТ-10-ТПЛ 200/5 -0,5s /10p-10/10/15 УХЛ2 - 2шт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11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Трансформаторов тока нулевой последов</w:t>
            </w:r>
            <w:r w:rsidRPr="001A6815">
              <w:rPr>
                <w:b/>
                <w:bCs/>
                <w:sz w:val="24"/>
                <w:szCs w:val="24"/>
              </w:rPr>
              <w:t>а</w:t>
            </w:r>
            <w:r w:rsidRPr="001A6815">
              <w:rPr>
                <w:b/>
                <w:bCs/>
                <w:sz w:val="24"/>
                <w:szCs w:val="24"/>
              </w:rPr>
              <w:t>тельности (Тип, количество)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ТЗЛМ-1-1 – 1шт</w:t>
            </w:r>
          </w:p>
        </w:tc>
      </w:tr>
      <w:tr w:rsidR="00855B30" w:rsidRPr="001A6815" w:rsidTr="00453BF5">
        <w:trPr>
          <w:trHeight w:val="335"/>
        </w:trPr>
        <w:tc>
          <w:tcPr>
            <w:tcW w:w="851" w:type="dxa"/>
            <w:vMerge w:val="restart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</w:p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12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Исполнение ввода/вывода (воздух, шинный, кабель), кол-во кабелей и сечение, сторона (правая, левая):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left="142" w:right="362"/>
              <w:jc w:val="center"/>
              <w:rPr>
                <w:sz w:val="24"/>
                <w:szCs w:val="24"/>
              </w:rPr>
            </w:pPr>
          </w:p>
        </w:tc>
      </w:tr>
      <w:tr w:rsidR="00855B30" w:rsidRPr="001A6815" w:rsidTr="00453BF5">
        <w:trPr>
          <w:trHeight w:val="230"/>
        </w:trPr>
        <w:tc>
          <w:tcPr>
            <w:tcW w:w="851" w:type="dxa"/>
            <w:vMerge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1A6815">
              <w:rPr>
                <w:b/>
                <w:bCs/>
                <w:sz w:val="24"/>
                <w:szCs w:val="24"/>
              </w:rPr>
              <w:t xml:space="preserve"> ввод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Шинный</w:t>
            </w:r>
          </w:p>
        </w:tc>
      </w:tr>
      <w:tr w:rsidR="00855B30" w:rsidRPr="001A6815" w:rsidTr="00453BF5">
        <w:trPr>
          <w:trHeight w:val="233"/>
        </w:trPr>
        <w:tc>
          <w:tcPr>
            <w:tcW w:w="851" w:type="dxa"/>
            <w:vMerge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1A6815">
              <w:rPr>
                <w:b/>
                <w:bCs/>
                <w:sz w:val="24"/>
                <w:szCs w:val="24"/>
              </w:rPr>
              <w:t xml:space="preserve"> вывод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Кабельный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13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Тип ОПН, кол-во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14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Вид оперативного тока: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1A6815">
              <w:rPr>
                <w:b/>
                <w:bCs/>
                <w:sz w:val="24"/>
                <w:szCs w:val="24"/>
              </w:rPr>
              <w:t>вспомогат</w:t>
            </w:r>
            <w:proofErr w:type="spellEnd"/>
            <w:r w:rsidRPr="001A6815">
              <w:rPr>
                <w:b/>
                <w:bCs/>
                <w:sz w:val="24"/>
                <w:szCs w:val="24"/>
              </w:rPr>
              <w:t>. цепей и значение напряжения, В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Постоянный ток 220В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- напряжение  питания блока управления, В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Постоянный ток 220В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- напряжение питания блока питания, В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=220В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15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Тип релейной защиты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БЭМП РУ ТТ-2.</w:t>
            </w:r>
            <w:proofErr w:type="gramStart"/>
            <w:r w:rsidRPr="001A6815">
              <w:rPr>
                <w:sz w:val="24"/>
                <w:szCs w:val="24"/>
              </w:rPr>
              <w:t>5.220.Д</w:t>
            </w:r>
            <w:proofErr w:type="gramEnd"/>
            <w:r w:rsidRPr="001A6815">
              <w:rPr>
                <w:sz w:val="24"/>
                <w:szCs w:val="24"/>
              </w:rPr>
              <w:t xml:space="preserve"> УХЛ3.1 -1шт</w:t>
            </w:r>
          </w:p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 xml:space="preserve">(переднее присоединение) </w:t>
            </w:r>
          </w:p>
        </w:tc>
      </w:tr>
      <w:tr w:rsidR="00855B30" w:rsidRPr="001A6815" w:rsidTr="00453BF5">
        <w:trPr>
          <w:trHeight w:val="258"/>
        </w:trPr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16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Амперметр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Э 42702 200/5 + рамка – 1шт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17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Тип дуговой защиты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БДЗ-01 -1 шт</w:t>
            </w:r>
            <w:r w:rsidRPr="001A6815">
              <w:rPr>
                <w:sz w:val="26"/>
                <w:szCs w:val="26"/>
              </w:rPr>
              <w:t>., световой да</w:t>
            </w:r>
            <w:r w:rsidRPr="001A6815">
              <w:rPr>
                <w:sz w:val="26"/>
                <w:szCs w:val="26"/>
              </w:rPr>
              <w:t>т</w:t>
            </w:r>
            <w:r w:rsidRPr="001A6815">
              <w:rPr>
                <w:sz w:val="26"/>
                <w:szCs w:val="26"/>
              </w:rPr>
              <w:t>чик тип ПС-11.02.- 2 шт., БП-02-12-10с – 1 шт.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18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ДУ (расположение), протяженность кабеля, м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 xml:space="preserve">Предусмотреть розетку РА6-001УХЛ4 и пульт ДУ с кабелем </w:t>
            </w:r>
            <w:r w:rsidRPr="001A6815">
              <w:rPr>
                <w:sz w:val="24"/>
                <w:szCs w:val="24"/>
                <w:lang w:val="en-US"/>
              </w:rPr>
              <w:t>L</w:t>
            </w:r>
            <w:r w:rsidRPr="001A6815">
              <w:rPr>
                <w:sz w:val="24"/>
                <w:szCs w:val="24"/>
              </w:rPr>
              <w:t>-15м.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   19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Кабель, провод (тип, приблизительная протяженность), м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jc w:val="center"/>
              <w:rPr>
                <w:sz w:val="26"/>
                <w:szCs w:val="26"/>
              </w:rPr>
            </w:pPr>
            <w:r w:rsidRPr="001A6815">
              <w:rPr>
                <w:sz w:val="26"/>
                <w:szCs w:val="26"/>
              </w:rPr>
              <w:t>ПВ-3 1*2,5 мм2 - 30 м;</w:t>
            </w:r>
          </w:p>
          <w:p w:rsidR="00855B30" w:rsidRPr="001A6815" w:rsidRDefault="00855B30" w:rsidP="00453BF5">
            <w:pPr>
              <w:jc w:val="center"/>
              <w:rPr>
                <w:sz w:val="26"/>
                <w:szCs w:val="26"/>
              </w:rPr>
            </w:pPr>
            <w:r w:rsidRPr="001A6815">
              <w:rPr>
                <w:sz w:val="26"/>
                <w:szCs w:val="26"/>
              </w:rPr>
              <w:t>ПВ-3 1*1,5 мм2 - 20 м;</w:t>
            </w:r>
          </w:p>
          <w:p w:rsidR="00855B30" w:rsidRPr="001A6815" w:rsidRDefault="00855B30" w:rsidP="00453BF5">
            <w:pPr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КВВГНГ</w:t>
            </w:r>
            <w:r w:rsidRPr="001A6815">
              <w:rPr>
                <w:sz w:val="24"/>
                <w:szCs w:val="24"/>
                <w:lang w:val="en-US"/>
              </w:rPr>
              <w:t>LS</w:t>
            </w:r>
            <w:r w:rsidRPr="001A6815">
              <w:rPr>
                <w:sz w:val="24"/>
                <w:szCs w:val="24"/>
              </w:rPr>
              <w:t xml:space="preserve"> 5*1.5мм2-30м </w:t>
            </w:r>
          </w:p>
          <w:p w:rsidR="00855B30" w:rsidRPr="001A6815" w:rsidRDefault="00855B30" w:rsidP="00453BF5">
            <w:pPr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lastRenderedPageBreak/>
              <w:t>(до панели АЧР.)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lastRenderedPageBreak/>
              <w:t>20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  <w:lang w:val="en-US"/>
              </w:rPr>
            </w:pPr>
            <w:r w:rsidRPr="001A6815">
              <w:rPr>
                <w:b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bCs/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 xml:space="preserve">С60H-DC 2П,4А, </w:t>
            </w:r>
            <w:proofErr w:type="spellStart"/>
            <w:r w:rsidRPr="001A6815">
              <w:rPr>
                <w:sz w:val="24"/>
                <w:szCs w:val="24"/>
              </w:rPr>
              <w:t>хр.С</w:t>
            </w:r>
            <w:proofErr w:type="spellEnd"/>
            <w:r w:rsidRPr="001A6815">
              <w:rPr>
                <w:sz w:val="24"/>
                <w:szCs w:val="24"/>
              </w:rPr>
              <w:t xml:space="preserve"> – 2шт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Переключатель коммут</w:t>
            </w:r>
            <w:r w:rsidRPr="001A6815">
              <w:rPr>
                <w:b/>
                <w:sz w:val="24"/>
                <w:szCs w:val="24"/>
              </w:rPr>
              <w:t>а</w:t>
            </w:r>
            <w:r w:rsidRPr="001A6815">
              <w:rPr>
                <w:b/>
                <w:sz w:val="24"/>
                <w:szCs w:val="24"/>
              </w:rPr>
              <w:t xml:space="preserve">ционный                   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4</w:t>
            </w:r>
            <w:r w:rsidRPr="001A6815">
              <w:rPr>
                <w:sz w:val="24"/>
                <w:szCs w:val="24"/>
                <w:lang w:val="en-US"/>
              </w:rPr>
              <w:t>G</w:t>
            </w:r>
            <w:r w:rsidRPr="001A6815">
              <w:rPr>
                <w:sz w:val="24"/>
                <w:szCs w:val="24"/>
              </w:rPr>
              <w:t>10-54-</w:t>
            </w:r>
            <w:r w:rsidRPr="001A6815">
              <w:rPr>
                <w:sz w:val="24"/>
                <w:szCs w:val="24"/>
                <w:lang w:val="en-US"/>
              </w:rPr>
              <w:t>RK</w:t>
            </w:r>
            <w:r w:rsidRPr="001A6815">
              <w:rPr>
                <w:sz w:val="24"/>
                <w:szCs w:val="24"/>
              </w:rPr>
              <w:t>-</w:t>
            </w:r>
            <w:r w:rsidRPr="001A6815">
              <w:rPr>
                <w:sz w:val="24"/>
                <w:szCs w:val="24"/>
                <w:lang w:val="en-US"/>
              </w:rPr>
              <w:t>R</w:t>
            </w:r>
            <w:r w:rsidRPr="001A6815">
              <w:rPr>
                <w:sz w:val="24"/>
                <w:szCs w:val="24"/>
              </w:rPr>
              <w:t>214 – 2шт</w:t>
            </w:r>
          </w:p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</w:rPr>
              <w:t>4</w:t>
            </w:r>
            <w:r w:rsidRPr="001A6815">
              <w:rPr>
                <w:sz w:val="24"/>
                <w:szCs w:val="24"/>
                <w:lang w:val="en-US"/>
              </w:rPr>
              <w:t>G</w:t>
            </w:r>
            <w:r w:rsidRPr="001A6815">
              <w:rPr>
                <w:sz w:val="24"/>
                <w:szCs w:val="24"/>
              </w:rPr>
              <w:t>25-202-</w:t>
            </w:r>
            <w:r w:rsidRPr="001A6815">
              <w:rPr>
                <w:sz w:val="24"/>
                <w:szCs w:val="24"/>
                <w:lang w:val="en-US"/>
              </w:rPr>
              <w:t>RK</w:t>
            </w:r>
            <w:r w:rsidRPr="001A6815">
              <w:rPr>
                <w:sz w:val="24"/>
                <w:szCs w:val="24"/>
              </w:rPr>
              <w:t>-</w:t>
            </w:r>
            <w:r w:rsidRPr="001A6815">
              <w:rPr>
                <w:sz w:val="24"/>
                <w:szCs w:val="24"/>
                <w:lang w:val="en-US"/>
              </w:rPr>
              <w:t>R</w:t>
            </w:r>
            <w:r w:rsidRPr="001A6815">
              <w:rPr>
                <w:sz w:val="24"/>
                <w:szCs w:val="24"/>
              </w:rPr>
              <w:t>214 – 1шт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Реле промежуточные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 xml:space="preserve">РП-23 </w:t>
            </w:r>
            <w:proofErr w:type="spellStart"/>
            <w:r w:rsidRPr="001A6815">
              <w:rPr>
                <w:sz w:val="24"/>
                <w:szCs w:val="24"/>
                <w:lang w:eastAsia="en-US"/>
              </w:rPr>
              <w:t>п.п</w:t>
            </w:r>
            <w:proofErr w:type="spellEnd"/>
            <w:r w:rsidRPr="001A6815">
              <w:rPr>
                <w:sz w:val="24"/>
                <w:szCs w:val="24"/>
                <w:lang w:eastAsia="en-US"/>
              </w:rPr>
              <w:t>. 220В – 2шт</w:t>
            </w:r>
          </w:p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Реле указательные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РУ-21   0,01а, переднее присоединение – 3шт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Резистор постоянный пр</w:t>
            </w:r>
            <w:r w:rsidRPr="001A6815">
              <w:rPr>
                <w:b/>
                <w:sz w:val="24"/>
                <w:szCs w:val="24"/>
              </w:rPr>
              <w:t>о</w:t>
            </w:r>
            <w:r w:rsidRPr="001A6815">
              <w:rPr>
                <w:b/>
                <w:sz w:val="24"/>
                <w:szCs w:val="24"/>
              </w:rPr>
              <w:t>волочный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</w:rPr>
              <w:t>С5-35В 25Вт 5,1кОм, допуск 5% - 1шт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  <w:vAlign w:val="center"/>
          </w:tcPr>
          <w:p w:rsidR="00855B30" w:rsidRPr="001A6815" w:rsidRDefault="00855B30" w:rsidP="00453BF5">
            <w:pPr>
              <w:ind w:right="-109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>Сигнальная арматура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СКЛ-14-Б-ЛП-2-220-П-1шт (зеленая)</w:t>
            </w:r>
          </w:p>
          <w:p w:rsidR="00855B30" w:rsidRPr="001A6815" w:rsidRDefault="00855B30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СКЛ-14-Б-КП-2-220-П-1шт (красная)</w:t>
            </w:r>
          </w:p>
          <w:p w:rsidR="00855B30" w:rsidRPr="001A6815" w:rsidRDefault="00855B30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</w:rPr>
              <w:t>СКЛ-14-Б-ЖП-2-220-П-1шт (желтая)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 xml:space="preserve">DIN-рейка 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2 м</w:t>
            </w:r>
          </w:p>
          <w:p w:rsidR="00855B30" w:rsidRPr="001A6815" w:rsidRDefault="00855B30" w:rsidP="00453BF5">
            <w:pPr>
              <w:ind w:right="8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 xml:space="preserve">Клеммы 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jc w:val="center"/>
              <w:rPr>
                <w:sz w:val="26"/>
                <w:szCs w:val="26"/>
                <w:lang w:val="en-US"/>
              </w:rPr>
            </w:pPr>
            <w:r w:rsidRPr="001A6815">
              <w:rPr>
                <w:sz w:val="26"/>
                <w:szCs w:val="26"/>
                <w:lang w:val="en-US"/>
              </w:rPr>
              <w:t xml:space="preserve">Phoenix Contact UT 4- MT – 26 </w:t>
            </w:r>
            <w:proofErr w:type="spellStart"/>
            <w:proofErr w:type="gramStart"/>
            <w:r w:rsidRPr="001A6815">
              <w:rPr>
                <w:sz w:val="26"/>
                <w:szCs w:val="26"/>
              </w:rPr>
              <w:t>шт</w:t>
            </w:r>
            <w:proofErr w:type="spellEnd"/>
            <w:r w:rsidRPr="001A6815">
              <w:rPr>
                <w:sz w:val="26"/>
                <w:szCs w:val="26"/>
                <w:lang w:val="en-US"/>
              </w:rPr>
              <w:t>.;</w:t>
            </w:r>
            <w:proofErr w:type="gramEnd"/>
          </w:p>
          <w:p w:rsidR="00855B30" w:rsidRPr="001A6815" w:rsidRDefault="00855B30" w:rsidP="00453BF5">
            <w:pPr>
              <w:jc w:val="center"/>
              <w:rPr>
                <w:sz w:val="26"/>
                <w:szCs w:val="26"/>
                <w:lang w:val="en-US"/>
              </w:rPr>
            </w:pPr>
            <w:r w:rsidRPr="001A6815">
              <w:rPr>
                <w:sz w:val="26"/>
                <w:szCs w:val="26"/>
                <w:lang w:val="en-US"/>
              </w:rPr>
              <w:t xml:space="preserve">Phoenix Contact UT 4- TWIN – 36 </w:t>
            </w:r>
            <w:proofErr w:type="spellStart"/>
            <w:r w:rsidRPr="001A6815">
              <w:rPr>
                <w:sz w:val="26"/>
                <w:szCs w:val="26"/>
              </w:rPr>
              <w:t>шт</w:t>
            </w:r>
            <w:proofErr w:type="spellEnd"/>
            <w:r w:rsidRPr="001A6815">
              <w:rPr>
                <w:sz w:val="26"/>
                <w:szCs w:val="26"/>
                <w:lang w:val="en-US"/>
              </w:rPr>
              <w:t>.</w:t>
            </w:r>
          </w:p>
        </w:tc>
      </w:tr>
      <w:tr w:rsidR="00855B30" w:rsidRPr="001A6815" w:rsidTr="00453BF5"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Тип ТН</w:t>
            </w:r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88" w:lineRule="auto"/>
              <w:ind w:left="14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НАМИ-10</w:t>
            </w:r>
          </w:p>
        </w:tc>
      </w:tr>
      <w:tr w:rsidR="00855B30" w:rsidRPr="001A6815" w:rsidTr="00453BF5">
        <w:trPr>
          <w:trHeight w:val="201"/>
        </w:trPr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 w:rsidRPr="001A6815">
              <w:rPr>
                <w:b/>
                <w:sz w:val="24"/>
                <w:szCs w:val="24"/>
              </w:rPr>
              <w:t xml:space="preserve">Тип требуемого счетчика э/э, </w:t>
            </w:r>
            <w:proofErr w:type="spellStart"/>
            <w:r w:rsidRPr="001A6815"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855B30" w:rsidRPr="001A6815" w:rsidRDefault="00855B30" w:rsidP="00453BF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</w:rPr>
              <w:t>ЦЭ 6850М 0,5</w:t>
            </w:r>
            <w:r w:rsidRPr="001A6815">
              <w:rPr>
                <w:sz w:val="24"/>
                <w:szCs w:val="24"/>
                <w:lang w:val="en-US"/>
              </w:rPr>
              <w:t>S</w:t>
            </w:r>
            <w:r w:rsidRPr="001A6815">
              <w:rPr>
                <w:sz w:val="24"/>
                <w:szCs w:val="24"/>
              </w:rPr>
              <w:t xml:space="preserve">/0.5 110 5-7,5 </w:t>
            </w:r>
            <w:r w:rsidRPr="001A6815">
              <w:rPr>
                <w:sz w:val="24"/>
                <w:szCs w:val="24"/>
                <w:lang w:val="en-US"/>
              </w:rPr>
              <w:t>A</w:t>
            </w:r>
            <w:r w:rsidRPr="001A6815">
              <w:rPr>
                <w:sz w:val="24"/>
                <w:szCs w:val="24"/>
              </w:rPr>
              <w:t xml:space="preserve"> 2</w:t>
            </w:r>
            <w:r w:rsidRPr="001A6815">
              <w:rPr>
                <w:sz w:val="24"/>
                <w:szCs w:val="24"/>
                <w:lang w:val="en-US"/>
              </w:rPr>
              <w:t>H</w:t>
            </w:r>
            <w:r w:rsidRPr="001A6815">
              <w:rPr>
                <w:sz w:val="24"/>
                <w:szCs w:val="24"/>
              </w:rPr>
              <w:t>-1-</w:t>
            </w:r>
            <w:r w:rsidRPr="001A6815">
              <w:rPr>
                <w:sz w:val="24"/>
                <w:szCs w:val="24"/>
                <w:lang w:val="en-US"/>
              </w:rPr>
              <w:t>P</w:t>
            </w:r>
            <w:r w:rsidRPr="001A6815">
              <w:rPr>
                <w:sz w:val="24"/>
                <w:szCs w:val="24"/>
              </w:rPr>
              <w:t xml:space="preserve"> -1шт</w:t>
            </w:r>
          </w:p>
        </w:tc>
      </w:tr>
      <w:tr w:rsidR="00855B30" w:rsidRPr="001A6815" w:rsidTr="00453BF5">
        <w:trPr>
          <w:trHeight w:val="311"/>
        </w:trPr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ИК (испытательная коробка)</w:t>
            </w:r>
          </w:p>
        </w:tc>
        <w:tc>
          <w:tcPr>
            <w:tcW w:w="3686" w:type="dxa"/>
            <w:shd w:val="clear" w:color="auto" w:fill="auto"/>
          </w:tcPr>
          <w:p w:rsidR="00855B30" w:rsidRPr="00AD7F06" w:rsidRDefault="00855B30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AD7F06">
              <w:rPr>
                <w:sz w:val="24"/>
                <w:szCs w:val="24"/>
              </w:rPr>
              <w:t>ЛИМГ.301591.009</w:t>
            </w:r>
          </w:p>
        </w:tc>
      </w:tr>
      <w:tr w:rsidR="00855B30" w:rsidRPr="001A6815" w:rsidTr="00453BF5">
        <w:trPr>
          <w:trHeight w:val="318"/>
        </w:trPr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Соединение с потребителем (кабель, ВЛ, тип, марка, сечение)</w:t>
            </w:r>
          </w:p>
        </w:tc>
        <w:tc>
          <w:tcPr>
            <w:tcW w:w="3686" w:type="dxa"/>
            <w:shd w:val="clear" w:color="auto" w:fill="auto"/>
          </w:tcPr>
          <w:p w:rsidR="00855B30" w:rsidRPr="00AD7F06" w:rsidRDefault="00855B30" w:rsidP="00453BF5">
            <w:pPr>
              <w:ind w:left="142" w:right="362"/>
              <w:jc w:val="center"/>
              <w:rPr>
                <w:sz w:val="18"/>
                <w:szCs w:val="18"/>
                <w:lang w:val="en-US"/>
              </w:rPr>
            </w:pPr>
            <w:r w:rsidRPr="00855B30">
              <w:rPr>
                <w:sz w:val="18"/>
                <w:szCs w:val="18"/>
              </w:rPr>
              <w:t xml:space="preserve">     </w:t>
            </w:r>
            <w:r w:rsidRPr="00AD7F06">
              <w:rPr>
                <w:sz w:val="18"/>
                <w:szCs w:val="18"/>
                <w:lang w:val="en-US"/>
              </w:rPr>
              <w:t>--</w:t>
            </w:r>
          </w:p>
        </w:tc>
      </w:tr>
      <w:tr w:rsidR="00855B30" w:rsidRPr="001A6815" w:rsidTr="00453BF5">
        <w:trPr>
          <w:trHeight w:val="318"/>
        </w:trPr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>Мин. расчетная нагрузка, кВт</w:t>
            </w:r>
          </w:p>
        </w:tc>
        <w:tc>
          <w:tcPr>
            <w:tcW w:w="3686" w:type="dxa"/>
            <w:shd w:val="clear" w:color="auto" w:fill="auto"/>
          </w:tcPr>
          <w:p w:rsidR="00855B30" w:rsidRPr="00AD7F06" w:rsidRDefault="00855B30" w:rsidP="00453BF5">
            <w:pPr>
              <w:ind w:left="142" w:right="362"/>
              <w:jc w:val="center"/>
              <w:rPr>
                <w:sz w:val="18"/>
                <w:szCs w:val="18"/>
                <w:lang w:val="en-US"/>
              </w:rPr>
            </w:pPr>
            <w:r w:rsidRPr="00AD7F06">
              <w:rPr>
                <w:sz w:val="18"/>
                <w:szCs w:val="18"/>
                <w:lang w:val="en-US"/>
              </w:rPr>
              <w:t xml:space="preserve">     --</w:t>
            </w:r>
          </w:p>
        </w:tc>
      </w:tr>
      <w:tr w:rsidR="00855B30" w:rsidRPr="001A6815" w:rsidTr="00453BF5">
        <w:trPr>
          <w:trHeight w:val="318"/>
        </w:trPr>
        <w:tc>
          <w:tcPr>
            <w:tcW w:w="851" w:type="dxa"/>
            <w:shd w:val="clear" w:color="auto" w:fill="auto"/>
          </w:tcPr>
          <w:p w:rsidR="00855B30" w:rsidRPr="001A6815" w:rsidRDefault="00855B30" w:rsidP="00453BF5">
            <w:pPr>
              <w:ind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5812" w:type="dxa"/>
            <w:shd w:val="clear" w:color="auto" w:fill="auto"/>
          </w:tcPr>
          <w:p w:rsidR="00855B30" w:rsidRPr="001A6815" w:rsidRDefault="00855B30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1A6815">
              <w:rPr>
                <w:b/>
                <w:bCs/>
                <w:sz w:val="24"/>
                <w:szCs w:val="24"/>
              </w:rPr>
              <w:t xml:space="preserve">Примечание: </w:t>
            </w:r>
          </w:p>
        </w:tc>
        <w:tc>
          <w:tcPr>
            <w:tcW w:w="3686" w:type="dxa"/>
            <w:shd w:val="clear" w:color="auto" w:fill="auto"/>
          </w:tcPr>
          <w:p w:rsidR="00855B30" w:rsidRPr="00AD7F06" w:rsidRDefault="00855B30" w:rsidP="00453BF5">
            <w:pPr>
              <w:ind w:left="176" w:right="34"/>
              <w:jc w:val="center"/>
              <w:rPr>
                <w:sz w:val="26"/>
                <w:szCs w:val="26"/>
                <w:lang w:val="en-US"/>
              </w:rPr>
            </w:pPr>
            <w:r w:rsidRPr="00AD7F06">
              <w:rPr>
                <w:sz w:val="18"/>
                <w:szCs w:val="18"/>
                <w:lang w:val="en-US"/>
              </w:rPr>
              <w:t>--</w:t>
            </w:r>
          </w:p>
        </w:tc>
      </w:tr>
    </w:tbl>
    <w:p w:rsidR="00855B30" w:rsidRPr="001A6815" w:rsidRDefault="00855B30" w:rsidP="00855B30">
      <w:pPr>
        <w:ind w:left="142"/>
        <w:jc w:val="both"/>
        <w:rPr>
          <w:b/>
          <w:i/>
        </w:rPr>
      </w:pPr>
      <w:bookmarkStart w:id="0" w:name="_GoBack"/>
      <w:bookmarkEnd w:id="0"/>
    </w:p>
    <w:sectPr w:rsidR="00855B30" w:rsidRPr="001A6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B30"/>
    <w:rsid w:val="00855B30"/>
    <w:rsid w:val="00A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3600E-1DF9-4C89-ABB9-3EDFD336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B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Company>DRSK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2020-01-09T01:49:00Z</dcterms:created>
  <dcterms:modified xsi:type="dcterms:W3CDTF">2020-01-09T01:49:00Z</dcterms:modified>
</cp:coreProperties>
</file>